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E0B4E" w14:textId="1CE6355F" w:rsidR="00947917" w:rsidRPr="00852BA4" w:rsidRDefault="00947917" w:rsidP="00947917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>Vysočina se chystá na programem nabitý Týden pěstounství</w:t>
      </w:r>
    </w:p>
    <w:p w14:paraId="31B4A7F9" w14:textId="77777777" w:rsidR="001548F1" w:rsidRDefault="00947917" w:rsidP="001548F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Třetí říjnový týden bude na Vysočině ve znamení pěstounské péče. Pod záštitou Kraje Vysočina se od pondělí 14. do pátku 18. října uskuteční druhý ročník Týdne pěstounství. </w:t>
      </w:r>
      <w:r w:rsidR="001548F1">
        <w:rPr>
          <w:rFonts w:asciiTheme="minorHAnsi" w:hAnsiTheme="minorHAnsi" w:cstheme="minorHAnsi"/>
          <w:sz w:val="24"/>
          <w:szCs w:val="24"/>
        </w:rPr>
        <w:t>„</w:t>
      </w:r>
      <w:r>
        <w:rPr>
          <w:rFonts w:asciiTheme="minorHAnsi" w:hAnsiTheme="minorHAnsi" w:cstheme="minorHAnsi"/>
          <w:sz w:val="24"/>
          <w:szCs w:val="24"/>
        </w:rPr>
        <w:t>Zajímavý program pro pěstouny, děti a také pro zájemce z řad veřejnosti, kteří možná zvažují, že by se mohli stát náhradními rodiči, připravila oddělení sociálně-právní ochrany dětí při městských úřadech obcí s rozšířenou působností ve spolupráci s nestátními neziskovými orga</w:t>
      </w:r>
      <w:r w:rsidR="001548F1">
        <w:rPr>
          <w:rFonts w:asciiTheme="minorHAnsi" w:hAnsiTheme="minorHAnsi" w:cstheme="minorHAnsi"/>
          <w:sz w:val="24"/>
          <w:szCs w:val="24"/>
        </w:rPr>
        <w:t>nizacemi doprovázející pěstouny,“ informoval náměstek hejtmana Kraje Vysočina pro oblast sociálních věcí Pavel Franěk.</w:t>
      </w:r>
    </w:p>
    <w:p w14:paraId="7A9CC003" w14:textId="77777777" w:rsidR="00947917" w:rsidRDefault="00947917" w:rsidP="00947917">
      <w:pPr>
        <w:jc w:val="both"/>
        <w:rPr>
          <w:rFonts w:asciiTheme="minorHAnsi" w:hAnsiTheme="minorHAnsi" w:cstheme="minorHAnsi"/>
          <w:sz w:val="24"/>
          <w:szCs w:val="24"/>
        </w:rPr>
      </w:pPr>
      <w:r w:rsidRPr="00852BA4">
        <w:rPr>
          <w:rFonts w:asciiTheme="minorHAnsi" w:hAnsiTheme="minorHAnsi" w:cstheme="minorHAnsi"/>
          <w:sz w:val="24"/>
          <w:szCs w:val="24"/>
        </w:rPr>
        <w:t xml:space="preserve">Zájemci o problematiku </w:t>
      </w:r>
      <w:r>
        <w:rPr>
          <w:rFonts w:asciiTheme="minorHAnsi" w:hAnsiTheme="minorHAnsi" w:cstheme="minorHAnsi"/>
          <w:sz w:val="24"/>
          <w:szCs w:val="24"/>
        </w:rPr>
        <w:t>náhradního rodičovství mohou v pondělí 14. a v úterý 15. října</w:t>
      </w:r>
      <w:r w:rsidRPr="00852BA4">
        <w:rPr>
          <w:rFonts w:asciiTheme="minorHAnsi" w:hAnsiTheme="minorHAnsi" w:cstheme="minorHAnsi"/>
          <w:sz w:val="24"/>
          <w:szCs w:val="24"/>
        </w:rPr>
        <w:t xml:space="preserve"> navštívit Dny otevřených dveří na městských úřadech a v doprovázejících organizacích. </w:t>
      </w:r>
      <w:r>
        <w:rPr>
          <w:rFonts w:asciiTheme="minorHAnsi" w:hAnsiTheme="minorHAnsi" w:cstheme="minorHAnsi"/>
          <w:sz w:val="24"/>
          <w:szCs w:val="24"/>
        </w:rPr>
        <w:t xml:space="preserve">Nabitý program bude zahrnovat </w:t>
      </w:r>
      <w:r w:rsidRPr="00852BA4">
        <w:rPr>
          <w:rFonts w:asciiTheme="minorHAnsi" w:hAnsiTheme="minorHAnsi" w:cstheme="minorHAnsi"/>
          <w:sz w:val="24"/>
          <w:szCs w:val="24"/>
        </w:rPr>
        <w:t xml:space="preserve">besedy s pěstouny a odborníky, promítání dokumentů s problematikou náhradní rodinné péče a </w:t>
      </w:r>
      <w:r>
        <w:rPr>
          <w:rFonts w:asciiTheme="minorHAnsi" w:hAnsiTheme="minorHAnsi" w:cstheme="minorHAnsi"/>
          <w:sz w:val="24"/>
          <w:szCs w:val="24"/>
        </w:rPr>
        <w:t>v neposlední řadě také výstavu fotografií s názvem Jsem pěstoun</w:t>
      </w:r>
      <w:r w:rsidRPr="00852BA4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Dotazy návštěvníků budou zodpovídat </w:t>
      </w:r>
      <w:r w:rsidRPr="00852BA4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řítomní odborníci</w:t>
      </w:r>
      <w:r w:rsidRPr="00852BA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A7F3B02" w14:textId="674A46FD" w:rsidR="004012F0" w:rsidRDefault="001548F1" w:rsidP="0094791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947917">
        <w:rPr>
          <w:rFonts w:asciiTheme="minorHAnsi" w:hAnsiTheme="minorHAnsi" w:cstheme="minorHAnsi"/>
          <w:sz w:val="24"/>
          <w:szCs w:val="24"/>
        </w:rPr>
        <w:t>Ve středu 16. října se v kongresovém sále v sídle Kraje Vysočina na Žižkově ulici v Jihlav</w:t>
      </w:r>
      <w:r w:rsidR="00D55298">
        <w:rPr>
          <w:rFonts w:asciiTheme="minorHAnsi" w:hAnsiTheme="minorHAnsi" w:cstheme="minorHAnsi"/>
          <w:sz w:val="24"/>
          <w:szCs w:val="24"/>
        </w:rPr>
        <w:t>ě</w:t>
      </w:r>
      <w:r w:rsidR="00AE1DEA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AE1DEA">
        <w:rPr>
          <w:rFonts w:asciiTheme="minorHAnsi" w:hAnsiTheme="minorHAnsi" w:cstheme="minorHAnsi"/>
          <w:sz w:val="24"/>
          <w:szCs w:val="24"/>
        </w:rPr>
        <w:t>uskuteční</w:t>
      </w:r>
      <w:proofErr w:type="gramEnd"/>
      <w:r w:rsidR="00AE1DEA">
        <w:rPr>
          <w:rFonts w:asciiTheme="minorHAnsi" w:hAnsiTheme="minorHAnsi" w:cstheme="minorHAnsi"/>
          <w:sz w:val="24"/>
          <w:szCs w:val="24"/>
        </w:rPr>
        <w:t xml:space="preserve"> konference s názvem Ž</w:t>
      </w:r>
      <w:r w:rsidR="00947917">
        <w:rPr>
          <w:rFonts w:asciiTheme="minorHAnsi" w:hAnsiTheme="minorHAnsi" w:cstheme="minorHAnsi"/>
          <w:sz w:val="24"/>
          <w:szCs w:val="24"/>
        </w:rPr>
        <w:t>iv</w:t>
      </w:r>
      <w:r w:rsidR="00AE1DEA">
        <w:rPr>
          <w:rFonts w:asciiTheme="minorHAnsi" w:hAnsiTheme="minorHAnsi" w:cstheme="minorHAnsi"/>
          <w:sz w:val="24"/>
          <w:szCs w:val="24"/>
        </w:rPr>
        <w:t xml:space="preserve">ot bez rodičů </w:t>
      </w:r>
      <w:proofErr w:type="gramStart"/>
      <w:r w:rsidR="00AE1DEA">
        <w:rPr>
          <w:rFonts w:asciiTheme="minorHAnsi" w:hAnsiTheme="minorHAnsi" w:cstheme="minorHAnsi"/>
          <w:sz w:val="24"/>
          <w:szCs w:val="24"/>
        </w:rPr>
        <w:t>není</w:t>
      </w:r>
      <w:proofErr w:type="gramEnd"/>
      <w:r w:rsidR="00AE1DEA">
        <w:rPr>
          <w:rFonts w:asciiTheme="minorHAnsi" w:hAnsiTheme="minorHAnsi" w:cstheme="minorHAnsi"/>
          <w:sz w:val="24"/>
          <w:szCs w:val="24"/>
        </w:rPr>
        <w:t xml:space="preserve"> jejich volba</w:t>
      </w:r>
      <w:r w:rsidR="00D55298">
        <w:rPr>
          <w:rFonts w:asciiTheme="minorHAnsi" w:hAnsiTheme="minorHAnsi" w:cstheme="minorHAnsi"/>
          <w:sz w:val="24"/>
          <w:szCs w:val="24"/>
        </w:rPr>
        <w:t>.</w:t>
      </w:r>
      <w:r w:rsidR="00947917">
        <w:rPr>
          <w:rFonts w:asciiTheme="minorHAnsi" w:hAnsiTheme="minorHAnsi" w:cstheme="minorHAnsi"/>
          <w:sz w:val="24"/>
          <w:szCs w:val="24"/>
        </w:rPr>
        <w:t xml:space="preserve"> </w:t>
      </w:r>
      <w:r w:rsidR="003411C7">
        <w:rPr>
          <w:rFonts w:asciiTheme="minorHAnsi" w:hAnsiTheme="minorHAnsi" w:cstheme="minorHAnsi"/>
          <w:sz w:val="24"/>
          <w:szCs w:val="24"/>
        </w:rPr>
        <w:t xml:space="preserve">Diskutovat a předávat zkušenosti si budou náhradní rodiče, odborníci a také další zájemci z řad </w:t>
      </w:r>
      <w:r>
        <w:rPr>
          <w:rFonts w:asciiTheme="minorHAnsi" w:hAnsiTheme="minorHAnsi" w:cstheme="minorHAnsi"/>
          <w:sz w:val="24"/>
          <w:szCs w:val="24"/>
        </w:rPr>
        <w:t>veřejnosti,“ uvedla Miluše Průšová z krajského odboru sociálních věcí.</w:t>
      </w:r>
      <w:r w:rsidR="003411C7">
        <w:rPr>
          <w:rFonts w:asciiTheme="minorHAnsi" w:hAnsiTheme="minorHAnsi" w:cstheme="minorHAnsi"/>
          <w:sz w:val="24"/>
          <w:szCs w:val="24"/>
        </w:rPr>
        <w:t xml:space="preserve"> O den později se program přesune do nákupního centra </w:t>
      </w:r>
      <w:proofErr w:type="spellStart"/>
      <w:r w:rsidR="003411C7">
        <w:rPr>
          <w:rFonts w:asciiTheme="minorHAnsi" w:hAnsiTheme="minorHAnsi" w:cstheme="minorHAnsi"/>
          <w:sz w:val="24"/>
          <w:szCs w:val="24"/>
        </w:rPr>
        <w:t>Citypark</w:t>
      </w:r>
      <w:proofErr w:type="spellEnd"/>
      <w:r w:rsidR="003411C7">
        <w:rPr>
          <w:rFonts w:asciiTheme="minorHAnsi" w:hAnsiTheme="minorHAnsi" w:cstheme="minorHAnsi"/>
          <w:sz w:val="24"/>
          <w:szCs w:val="24"/>
        </w:rPr>
        <w:t xml:space="preserve">, kde se bude možné dozvědět vše potřebné o procesu zprostředkování náhradní rodinné péče. </w:t>
      </w:r>
      <w:r w:rsidR="004012F0">
        <w:rPr>
          <w:rFonts w:asciiTheme="minorHAnsi" w:hAnsiTheme="minorHAnsi" w:cstheme="minorHAnsi"/>
          <w:sz w:val="24"/>
          <w:szCs w:val="24"/>
        </w:rPr>
        <w:t>Akci s názvem Táhneme za jeden provaz</w:t>
      </w:r>
      <w:r w:rsidR="00D55298">
        <w:rPr>
          <w:rFonts w:asciiTheme="minorHAnsi" w:hAnsiTheme="minorHAnsi" w:cstheme="minorHAnsi"/>
          <w:sz w:val="24"/>
          <w:szCs w:val="24"/>
        </w:rPr>
        <w:t>,</w:t>
      </w:r>
      <w:r w:rsidR="004012F0">
        <w:rPr>
          <w:rFonts w:asciiTheme="minorHAnsi" w:hAnsiTheme="minorHAnsi" w:cstheme="minorHAnsi"/>
          <w:sz w:val="24"/>
          <w:szCs w:val="24"/>
        </w:rPr>
        <w:t xml:space="preserve"> bude moderovat Milan Řezníček a děti se mohou těšit na</w:t>
      </w:r>
      <w:r w:rsidR="00D55298">
        <w:rPr>
          <w:rFonts w:asciiTheme="minorHAnsi" w:hAnsiTheme="minorHAnsi" w:cstheme="minorHAnsi"/>
          <w:sz w:val="24"/>
          <w:szCs w:val="24"/>
        </w:rPr>
        <w:t xml:space="preserve"> loutkové divadlo, malování na obličej a nejrůznější kreativní aktivity.</w:t>
      </w:r>
    </w:p>
    <w:p w14:paraId="2E07A8C0" w14:textId="77777777" w:rsidR="004012F0" w:rsidRDefault="003411C7" w:rsidP="0094791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Celotýdenní program uzavře v pátek 18. října zábavný den v Rodinném</w:t>
      </w:r>
      <w:r w:rsidRPr="003411C7">
        <w:rPr>
          <w:rFonts w:asciiTheme="minorHAnsi" w:hAnsiTheme="minorHAnsi" w:cstheme="minorHAnsi"/>
          <w:sz w:val="24"/>
          <w:szCs w:val="24"/>
        </w:rPr>
        <w:t xml:space="preserve"> park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3411C7">
        <w:rPr>
          <w:rFonts w:asciiTheme="minorHAnsi" w:hAnsiTheme="minorHAnsi" w:cstheme="minorHAnsi"/>
          <w:sz w:val="24"/>
          <w:szCs w:val="24"/>
        </w:rPr>
        <w:t xml:space="preserve"> Robinson Jihlava</w:t>
      </w:r>
      <w:r>
        <w:rPr>
          <w:rFonts w:asciiTheme="minorHAnsi" w:hAnsiTheme="minorHAnsi" w:cstheme="minorHAnsi"/>
          <w:sz w:val="24"/>
          <w:szCs w:val="24"/>
        </w:rPr>
        <w:t>. „Půjde o tradiční poděkování</w:t>
      </w:r>
      <w:r w:rsidR="004012F0">
        <w:rPr>
          <w:rFonts w:asciiTheme="minorHAnsi" w:hAnsiTheme="minorHAnsi" w:cstheme="minorHAnsi"/>
          <w:sz w:val="24"/>
          <w:szCs w:val="24"/>
        </w:rPr>
        <w:t xml:space="preserve"> a ocenění pěstounů </w:t>
      </w:r>
      <w:r>
        <w:rPr>
          <w:rFonts w:asciiTheme="minorHAnsi" w:hAnsiTheme="minorHAnsi" w:cstheme="minorHAnsi"/>
          <w:sz w:val="24"/>
          <w:szCs w:val="24"/>
        </w:rPr>
        <w:t>z Vysočiny.</w:t>
      </w:r>
      <w:r w:rsidR="004012F0">
        <w:rPr>
          <w:rFonts w:asciiTheme="minorHAnsi" w:hAnsiTheme="minorHAnsi" w:cstheme="minorHAnsi"/>
          <w:sz w:val="24"/>
          <w:szCs w:val="24"/>
        </w:rPr>
        <w:t xml:space="preserve"> Děti z pěstounských rodin získají drobný dárek a budou moci zdarma se svými rodiči prožít páteční odpoledne v největším zábavním parku na Vysočině</w:t>
      </w:r>
      <w:r>
        <w:rPr>
          <w:rFonts w:asciiTheme="minorHAnsi" w:hAnsiTheme="minorHAnsi" w:cstheme="minorHAnsi"/>
          <w:sz w:val="24"/>
          <w:szCs w:val="24"/>
        </w:rPr>
        <w:t>,“ doplnila</w:t>
      </w:r>
      <w:r w:rsidR="001548F1">
        <w:rPr>
          <w:rFonts w:asciiTheme="minorHAnsi" w:hAnsiTheme="minorHAnsi" w:cstheme="minorHAnsi"/>
          <w:sz w:val="24"/>
          <w:szCs w:val="24"/>
        </w:rPr>
        <w:t xml:space="preserve"> Miluše Průšová.</w:t>
      </w:r>
    </w:p>
    <w:p w14:paraId="0544DB29" w14:textId="3B22F1A1" w:rsidR="00CC0843" w:rsidRDefault="00CC0843" w:rsidP="0094791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Více o programu se mohou zájemci dočíst na </w:t>
      </w:r>
      <w:hyperlink r:id="rId5" w:history="1">
        <w:r w:rsidRPr="00371B5E">
          <w:rPr>
            <w:rStyle w:val="Hypertextovodkaz"/>
          </w:rPr>
          <w:t>www.kr-vysocina.cz/tyden-pestounstvi-2019/d-4097358/p1=63881</w:t>
        </w:r>
      </w:hyperlink>
      <w:r>
        <w:t>.</w:t>
      </w:r>
    </w:p>
    <w:p w14:paraId="76E18C3D" w14:textId="3E60F397" w:rsidR="003411C7" w:rsidRPr="003411C7" w:rsidRDefault="003411C7" w:rsidP="003411C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1C7">
        <w:rPr>
          <w:rFonts w:asciiTheme="minorHAnsi" w:hAnsiTheme="minorHAnsi" w:cstheme="minorHAnsi"/>
          <w:b/>
          <w:sz w:val="24"/>
          <w:szCs w:val="24"/>
        </w:rPr>
        <w:t xml:space="preserve">Originální putovní výstava fotografií </w:t>
      </w:r>
      <w:r w:rsidR="00AE1DEA">
        <w:rPr>
          <w:rFonts w:asciiTheme="minorHAnsi" w:hAnsiTheme="minorHAnsi" w:cstheme="minorHAnsi"/>
          <w:b/>
          <w:sz w:val="24"/>
          <w:szCs w:val="24"/>
        </w:rPr>
        <w:t xml:space="preserve">z prostředí </w:t>
      </w:r>
      <w:r w:rsidRPr="003411C7">
        <w:rPr>
          <w:rFonts w:asciiTheme="minorHAnsi" w:hAnsiTheme="minorHAnsi" w:cstheme="minorHAnsi"/>
          <w:b/>
          <w:sz w:val="24"/>
          <w:szCs w:val="24"/>
        </w:rPr>
        <w:t>pěstounských rodin</w:t>
      </w:r>
    </w:p>
    <w:p w14:paraId="45CDECBB" w14:textId="347E8AE3" w:rsidR="003411C7" w:rsidRDefault="003411C7" w:rsidP="003411C7">
      <w:pPr>
        <w:jc w:val="both"/>
        <w:rPr>
          <w:rFonts w:asciiTheme="minorHAnsi" w:hAnsiTheme="minorHAnsi" w:cstheme="minorHAnsi"/>
          <w:sz w:val="24"/>
          <w:szCs w:val="24"/>
        </w:rPr>
      </w:pPr>
      <w:r w:rsidRPr="003411C7">
        <w:rPr>
          <w:rFonts w:asciiTheme="minorHAnsi" w:hAnsiTheme="minorHAnsi" w:cstheme="minorHAnsi"/>
          <w:sz w:val="24"/>
          <w:szCs w:val="24"/>
        </w:rPr>
        <w:t xml:space="preserve">Jedinečným bodem programu 2. ročníku Týdne pěstounství na Vysočině bude slavnostní odhalení putovní výstavy fotografií </w:t>
      </w:r>
      <w:r w:rsidR="00AE1DEA">
        <w:rPr>
          <w:rFonts w:asciiTheme="minorHAnsi" w:hAnsiTheme="minorHAnsi" w:cstheme="minorHAnsi"/>
          <w:sz w:val="24"/>
          <w:szCs w:val="24"/>
        </w:rPr>
        <w:t xml:space="preserve">z prostředí rodin </w:t>
      </w:r>
      <w:r w:rsidRPr="003411C7">
        <w:rPr>
          <w:rFonts w:asciiTheme="minorHAnsi" w:hAnsiTheme="minorHAnsi" w:cstheme="minorHAnsi"/>
          <w:sz w:val="24"/>
          <w:szCs w:val="24"/>
        </w:rPr>
        <w:t>pěstounů z</w:t>
      </w:r>
      <w:r w:rsidR="00AE1DEA">
        <w:rPr>
          <w:rFonts w:asciiTheme="minorHAnsi" w:hAnsiTheme="minorHAnsi" w:cstheme="minorHAnsi"/>
          <w:sz w:val="24"/>
          <w:szCs w:val="24"/>
        </w:rPr>
        <w:t> </w:t>
      </w:r>
      <w:r w:rsidRPr="003411C7">
        <w:rPr>
          <w:rFonts w:asciiTheme="minorHAnsi" w:hAnsiTheme="minorHAnsi" w:cstheme="minorHAnsi"/>
          <w:sz w:val="24"/>
          <w:szCs w:val="24"/>
        </w:rPr>
        <w:t>Vysočiny</w:t>
      </w:r>
      <w:r w:rsidR="00AE1DEA">
        <w:rPr>
          <w:rFonts w:asciiTheme="minorHAnsi" w:hAnsiTheme="minorHAnsi" w:cstheme="minorHAnsi"/>
          <w:sz w:val="24"/>
          <w:szCs w:val="24"/>
        </w:rPr>
        <w:t xml:space="preserve"> s názvem Pěstounství </w:t>
      </w:r>
      <w:proofErr w:type="gramStart"/>
      <w:r w:rsidR="00AE1DEA">
        <w:rPr>
          <w:rFonts w:asciiTheme="minorHAnsi" w:hAnsiTheme="minorHAnsi" w:cstheme="minorHAnsi"/>
          <w:sz w:val="24"/>
          <w:szCs w:val="24"/>
        </w:rPr>
        <w:t>je</w:t>
      </w:r>
      <w:proofErr w:type="gramEnd"/>
      <w:r w:rsidR="00AE1DEA">
        <w:rPr>
          <w:rFonts w:asciiTheme="minorHAnsi" w:hAnsiTheme="minorHAnsi" w:cstheme="minorHAnsi"/>
          <w:sz w:val="24"/>
          <w:szCs w:val="24"/>
        </w:rPr>
        <w:t xml:space="preserve"> cesta k domovu. Pro začátek bude ve středu 16. října</w:t>
      </w:r>
      <w:r w:rsidRPr="003411C7">
        <w:rPr>
          <w:rFonts w:asciiTheme="minorHAnsi" w:hAnsiTheme="minorHAnsi" w:cstheme="minorHAnsi"/>
          <w:sz w:val="24"/>
          <w:szCs w:val="24"/>
        </w:rPr>
        <w:t xml:space="preserve"> zdobit prostory foyer budovy B sídla Kraje Vysočina v Jihlavě. Jejím cílem bude bořit mýty o pěstounské péči. „</w:t>
      </w:r>
      <w:r w:rsidRPr="00852BA4">
        <w:rPr>
          <w:rFonts w:asciiTheme="minorHAnsi" w:hAnsiTheme="minorHAnsi" w:cstheme="minorHAnsi"/>
          <w:sz w:val="24"/>
          <w:szCs w:val="24"/>
        </w:rPr>
        <w:t>Prostřednic</w:t>
      </w:r>
      <w:r>
        <w:rPr>
          <w:rFonts w:asciiTheme="minorHAnsi" w:hAnsiTheme="minorHAnsi" w:cstheme="minorHAnsi"/>
          <w:sz w:val="24"/>
          <w:szCs w:val="24"/>
        </w:rPr>
        <w:t>tvím konkrétních příběhů přiblíží</w:t>
      </w:r>
      <w:r w:rsidRPr="00852BA4">
        <w:rPr>
          <w:rFonts w:asciiTheme="minorHAnsi" w:hAnsiTheme="minorHAnsi" w:cstheme="minorHAnsi"/>
          <w:sz w:val="24"/>
          <w:szCs w:val="24"/>
        </w:rPr>
        <w:t xml:space="preserve"> život náhradních rodin a ukáže, že pěstounské péči se věnují muži i ženy různých profesí, věku i vzdělání</w:t>
      </w:r>
      <w:r w:rsidRPr="003411C7">
        <w:rPr>
          <w:rFonts w:asciiTheme="minorHAnsi" w:hAnsiTheme="minorHAnsi" w:cstheme="minorHAnsi"/>
          <w:sz w:val="24"/>
          <w:szCs w:val="24"/>
        </w:rPr>
        <w:t xml:space="preserve"> a že každou rodinu k pěstounské péči vedla jiná životní cesta,“ </w:t>
      </w:r>
      <w:r>
        <w:rPr>
          <w:rFonts w:asciiTheme="minorHAnsi" w:hAnsiTheme="minorHAnsi" w:cstheme="minorHAnsi"/>
          <w:sz w:val="24"/>
          <w:szCs w:val="24"/>
        </w:rPr>
        <w:t>prozradil náměstek hejtmana Kraje Vysočina pro oblast sociálních věcí Pavel Franěk.</w:t>
      </w:r>
    </w:p>
    <w:p w14:paraId="752CFF68" w14:textId="302F779F" w:rsidR="00603A80" w:rsidRPr="001548F1" w:rsidRDefault="001548F1" w:rsidP="003411C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Výstava </w:t>
      </w:r>
      <w:r w:rsidR="00643F5C">
        <w:rPr>
          <w:rFonts w:asciiTheme="minorHAnsi" w:hAnsiTheme="minorHAnsi" w:cstheme="minorHAnsi"/>
          <w:sz w:val="24"/>
          <w:szCs w:val="24"/>
        </w:rPr>
        <w:t xml:space="preserve">se ze sídla Kraje Vysočina přesune do </w:t>
      </w:r>
      <w:r w:rsidR="00AE1DEA">
        <w:rPr>
          <w:rFonts w:asciiTheme="minorHAnsi" w:hAnsiTheme="minorHAnsi" w:cstheme="minorHAnsi"/>
          <w:sz w:val="24"/>
          <w:szCs w:val="24"/>
        </w:rPr>
        <w:t>dalších veřejných míst, například do prostor městských úřadů, nemocnic nebo sídel neziskových organizací. K</w:t>
      </w:r>
      <w:r w:rsidRPr="001548F1">
        <w:rPr>
          <w:rFonts w:asciiTheme="minorHAnsi" w:hAnsiTheme="minorHAnsi" w:cstheme="minorHAnsi"/>
          <w:sz w:val="24"/>
          <w:szCs w:val="24"/>
        </w:rPr>
        <w:t xml:space="preserve"> vidění bude </w:t>
      </w:r>
      <w:r w:rsidR="00AE1DEA">
        <w:rPr>
          <w:rFonts w:asciiTheme="minorHAnsi" w:hAnsiTheme="minorHAnsi" w:cstheme="minorHAnsi"/>
          <w:sz w:val="24"/>
          <w:szCs w:val="24"/>
        </w:rPr>
        <w:t xml:space="preserve">také </w:t>
      </w:r>
      <w:r w:rsidRPr="001548F1">
        <w:rPr>
          <w:rFonts w:asciiTheme="minorHAnsi" w:hAnsiTheme="minorHAnsi" w:cstheme="minorHAnsi"/>
          <w:sz w:val="24"/>
          <w:szCs w:val="24"/>
        </w:rPr>
        <w:t>na Family a Senior Pointech po celé Vysočině nebo na akcích pořádaných Kraje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1548F1">
        <w:rPr>
          <w:rFonts w:asciiTheme="minorHAnsi" w:hAnsiTheme="minorHAnsi" w:cstheme="minorHAnsi"/>
          <w:sz w:val="24"/>
          <w:szCs w:val="24"/>
        </w:rPr>
        <w:t xml:space="preserve"> Vysočina. </w:t>
      </w:r>
    </w:p>
    <w:sectPr w:rsidR="00603A80" w:rsidRPr="00154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78E5"/>
    <w:multiLevelType w:val="hybridMultilevel"/>
    <w:tmpl w:val="11AAF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17"/>
    <w:rsid w:val="001548F1"/>
    <w:rsid w:val="0031512A"/>
    <w:rsid w:val="003411C7"/>
    <w:rsid w:val="004012F0"/>
    <w:rsid w:val="00603A80"/>
    <w:rsid w:val="00643F5C"/>
    <w:rsid w:val="008371F9"/>
    <w:rsid w:val="00947917"/>
    <w:rsid w:val="00AE1DEA"/>
    <w:rsid w:val="00CC0843"/>
    <w:rsid w:val="00D32F01"/>
    <w:rsid w:val="00D5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CC2C"/>
  <w15:docId w15:val="{430A891C-C115-49E5-9EC3-67BCA8C9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791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4012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4012F0"/>
  </w:style>
  <w:style w:type="character" w:styleId="Odkaznakoment">
    <w:name w:val="annotation reference"/>
    <w:basedOn w:val="Standardnpsmoodstavce"/>
    <w:uiPriority w:val="99"/>
    <w:semiHidden/>
    <w:unhideWhenUsed/>
    <w:rsid w:val="00603A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3A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3A8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3A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3A80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3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A80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C0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-vysocina.cz/tyden-pestounstvi-2019/d-4097358/p1=638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Průšová Miluše DiS.</cp:lastModifiedBy>
  <cp:revision>2</cp:revision>
  <dcterms:created xsi:type="dcterms:W3CDTF">2019-10-03T07:11:00Z</dcterms:created>
  <dcterms:modified xsi:type="dcterms:W3CDTF">2019-10-03T07:11:00Z</dcterms:modified>
</cp:coreProperties>
</file>